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OOV² MEMBERSHIP AGREEMENT</w:t>
      </w:r>
    </w:p>
    <w:p>
      <w:r>
        <w:t>This Agreement (“Agreement”) is entered into between Our Own Vibe² (“OOV²”), located at 1715 E. 4th Street, Tampa, FL 33605, and the undersigned Member. Membership constitutes a license to use the premises; it is not a lease and does not create a landlord-tenant relationship.</w:t>
      </w:r>
    </w:p>
    <w:p>
      <w:pPr>
        <w:pStyle w:val="Heading2"/>
      </w:pPr>
      <w:r>
        <w:t>1. Membership Term &amp; Renewal</w:t>
      </w:r>
    </w:p>
    <w:p>
      <w:r>
        <w:t>Membership begins on __________________ and continues on a month-to-month or annual basis unless terminated under this Agreement. Membership renews automatically unless Member provides written cancellation at least 30 days prior to the next billing date.</w:t>
      </w:r>
    </w:p>
    <w:p>
      <w:pPr>
        <w:pStyle w:val="Heading2"/>
      </w:pPr>
      <w:r>
        <w:t>2. Membership Packages &amp; Fees</w:t>
      </w:r>
    </w:p>
    <w:p>
      <w:r>
        <w:t>OOV² offers three membership tiers: Platinum, Gold, and Silver. Each provides access and benefits as outlined below.</w:t>
      </w:r>
    </w:p>
    <w:p>
      <w:pPr>
        <w:pStyle w:val="ListBullet"/>
      </w:pPr>
      <w:r>
        <w:t>PLATINUM MEMBERSHIP – $2,000 annually or $200 monthly</w:t>
      </w:r>
    </w:p>
    <w:p>
      <w:r>
        <w:t>• 24/7 Access to all facilities</w:t>
        <w:br/>
        <w:t>• Individual personalized electric humidor with engraved plaque</w:t>
        <w:br/>
        <w:t>• Conference Room and pool room access</w:t>
        <w:br/>
        <w:t>• Members Only patio</w:t>
        <w:br/>
        <w:t>• Community office space with Wi-Fi and printer access</w:t>
        <w:br/>
        <w:t>• Coffee stations &amp; dry bar (self-service)</w:t>
        <w:br/>
        <w:t>• Exclusive Monthly Cigar Socials (beer, wine, appetizers included)</w:t>
        <w:br/>
        <w:t>• Priority reservations &amp; member pricing for quarterly cigar dinners</w:t>
        <w:br/>
        <w:t>• Complimentary two guest access per month</w:t>
        <w:br/>
        <w:t>• One complimentary cigar per month</w:t>
        <w:br/>
        <w:t>• New members swag bag</w:t>
      </w:r>
    </w:p>
    <w:p>
      <w:pPr>
        <w:pStyle w:val="ListBullet"/>
      </w:pPr>
      <w:r>
        <w:t>GOLD MEMBERSHIP – $1,500 annually or $150 monthly</w:t>
      </w:r>
    </w:p>
    <w:p>
      <w:r>
        <w:t>• Access 7 days a week, 6:00 AM – Midnight</w:t>
        <w:br/>
        <w:t>• Individual personalized electric humidor with engraved plaque</w:t>
        <w:br/>
        <w:t>• Conference Room and pool room access</w:t>
        <w:br/>
        <w:t>• Members Only patio</w:t>
        <w:br/>
        <w:t>• Community office space with Wi-Fi and printer access</w:t>
        <w:br/>
        <w:t>• Coffee stations &amp; dry bar (self-service)</w:t>
        <w:br/>
        <w:t>• Quarterly Cigar Socials (beer, wine, appetizers included)</w:t>
        <w:br/>
        <w:t>• Priority reservations &amp; member pricing for quarterly cigar dinners</w:t>
        <w:br/>
        <w:t>• Complimentary one guest access per month</w:t>
      </w:r>
    </w:p>
    <w:p>
      <w:pPr>
        <w:pStyle w:val="ListBullet"/>
      </w:pPr>
      <w:r>
        <w:t>SILVER MEMBERSHIP – $1,000 annually or $100 monthly</w:t>
      </w:r>
    </w:p>
    <w:p>
      <w:r>
        <w:t>• Access 7 days a week, 6:00 AM – Midnight</w:t>
        <w:br/>
        <w:t>• Coffee stations &amp; dry bar (self-service)</w:t>
        <w:br/>
        <w:t>• Conference Room and pool room access</w:t>
        <w:br/>
        <w:t>• Members Only patio</w:t>
        <w:br/>
        <w:t>• Community office space with Wi-Fi and printer access</w:t>
        <w:br/>
        <w:t>• Attend two “All Members” Cigar Socials per year (beer, wine, appetizers included)</w:t>
        <w:br/>
        <w:t>• Eligibility to purchase tickets to quarterly cigar dinners (after Platinum &amp; Gold)</w:t>
        <w:br/>
        <w:t>• Guest passes available at $20/day</w:t>
        <w:br/>
        <w:t>• New members swag bag</w:t>
      </w:r>
    </w:p>
    <w:p>
      <w:pPr>
        <w:pStyle w:val="Heading2"/>
      </w:pPr>
      <w:r>
        <w:t>3. Guest Policy</w:t>
      </w:r>
    </w:p>
    <w:p>
      <w:r>
        <w:t>Guest Fee: $20 per guest, per day (unless included in package). Guests must be accompanied by Member at all times. Member is responsible for guest conduct.</w:t>
      </w:r>
    </w:p>
    <w:p>
      <w:pPr>
        <w:pStyle w:val="Heading2"/>
      </w:pPr>
      <w:r>
        <w:t>4. Access &amp; Use</w:t>
      </w:r>
    </w:p>
    <w:p>
      <w:r>
        <w:t>Access is provided via key card. Key card has a one-time payment of $25 (non-refundable). Lost or replacement cards: $50.</w:t>
        <w:br/>
        <w:t>Smoking is permitted in designated lounge and patio areas only.</w:t>
        <w:br/>
        <w:t>Lockers are for Member use only.</w:t>
        <w:br/>
        <w:t>Firearms, weapons, or illegal activity are strictly prohibited.</w:t>
        <w:br/>
        <w:t>Members must ensure appropriate and respectful use of all facilities.</w:t>
      </w:r>
    </w:p>
    <w:p>
      <w:pPr>
        <w:pStyle w:val="Heading2"/>
      </w:pPr>
      <w:r>
        <w:t>5. Member Responsibilities</w:t>
      </w:r>
    </w:p>
    <w:p>
      <w:r>
        <w:t>Members are expected to maintain cleanliness and ensure guests comply with facility rules.</w:t>
        <w:br/>
        <w:t>No illegal activity, hazardous materials, or disruptive behavior are permitted.</w:t>
        <w:br/>
        <w:t>Respect community standards, including appropriate noise levels.</w:t>
        <w:br/>
        <w:t>If you are the last member inside, ensure all doors are locked and lights are turned off before leaving.</w:t>
        <w:br/>
        <w:t>Members must have their key card accessible at all times. Entry without a key card or opening doors for others is prohibited.</w:t>
      </w:r>
    </w:p>
    <w:p>
      <w:pPr>
        <w:pStyle w:val="Heading2"/>
      </w:pPr>
      <w:r>
        <w:t>6. Liability &amp; Insurance</w:t>
      </w:r>
    </w:p>
    <w:p>
      <w:r>
        <w:t>Member uses the facilities at their own risk. OOV² is not liable for injury, theft, or loss of property. Member indemnifies and holds harmless OOV². Liability insurance is maintained by OOV²; members are encouraged to maintain personal coverage.</w:t>
      </w:r>
    </w:p>
    <w:p>
      <w:pPr>
        <w:pStyle w:val="Heading2"/>
      </w:pPr>
      <w:r>
        <w:t>7. Termination</w:t>
      </w:r>
    </w:p>
    <w:p>
      <w:r>
        <w:t>OOV² may terminate membership for non-payment, policy violations, illegal activity, or conduct detrimental to the community. Member may terminate with 30 days’ written notice. Upon termination, all access devices must be returned, and locker contents removed.</w:t>
      </w:r>
    </w:p>
    <w:p>
      <w:pPr>
        <w:pStyle w:val="Heading2"/>
      </w:pPr>
      <w:r>
        <w:t>8. Confidentiality &amp; Privacy</w:t>
      </w:r>
    </w:p>
    <w:p>
      <w:r>
        <w:t>Members shall not disclose confidential or proprietary information. Security cameras operate 24/7 for the safety of all members and guests.</w:t>
      </w:r>
    </w:p>
    <w:p>
      <w:pPr>
        <w:pStyle w:val="Heading2"/>
      </w:pPr>
      <w:r>
        <w:t>9. Governing Law</w:t>
      </w:r>
    </w:p>
    <w:p>
      <w:r>
        <w:t>This Agreement shall be governed by and construed in accordance with the laws of the State of Florida.</w:t>
      </w:r>
    </w:p>
    <w:p>
      <w:pPr>
        <w:pStyle w:val="Heading2"/>
      </w:pPr>
      <w:r>
        <w:t>10. Entire Agreement</w:t>
      </w:r>
    </w:p>
    <w:p>
      <w:r>
        <w:t>This document constitutes the entire understanding between the parties and supersedes all prior discussions or agreements. Membership rates are subject to a 3% annual increase.</w:t>
      </w:r>
    </w:p>
    <w:p>
      <w:r>
        <w:br/>
        <w:t>Member Name: ________________________________</w:t>
      </w:r>
    </w:p>
    <w:p>
      <w:r>
        <w:t>Signature: ____________________________________     Date: ____________________</w:t>
      </w:r>
    </w:p>
    <w:p>
      <w:r>
        <w:br/>
        <w:t>OOV² Representative: ___________________________</w:t>
      </w:r>
    </w:p>
    <w:p>
      <w:r>
        <w:t>Signature: ____________________________________     Date: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